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6" w:rsidRDefault="004851B5" w:rsidP="00595959">
      <w:pPr>
        <w:jc w:val="center"/>
        <w:rPr>
          <w:rFonts w:asciiTheme="minorEastAsia" w:hAnsiTheme="minorEastAsia"/>
          <w:sz w:val="24"/>
          <w:szCs w:val="24"/>
        </w:rPr>
      </w:pPr>
      <w:r w:rsidRPr="000057CF">
        <w:rPr>
          <w:rFonts w:asciiTheme="minorEastAsia" w:hAnsiTheme="minorEastAsia" w:hint="eastAsia"/>
          <w:sz w:val="24"/>
          <w:szCs w:val="24"/>
        </w:rPr>
        <w:t>社会福祉法人彦根市社会福祉協議会</w:t>
      </w:r>
      <w:r w:rsidR="00347C17">
        <w:rPr>
          <w:rFonts w:asciiTheme="minorEastAsia" w:hAnsiTheme="minorEastAsia" w:hint="eastAsia"/>
          <w:sz w:val="24"/>
          <w:szCs w:val="24"/>
        </w:rPr>
        <w:t>移動外出支援用車両</w:t>
      </w:r>
      <w:r w:rsidR="000057CF">
        <w:rPr>
          <w:rFonts w:asciiTheme="minorEastAsia" w:hAnsiTheme="minorEastAsia" w:hint="eastAsia"/>
          <w:sz w:val="24"/>
          <w:szCs w:val="24"/>
        </w:rPr>
        <w:t>「</w:t>
      </w:r>
      <w:r w:rsidR="009A1150">
        <w:rPr>
          <w:rFonts w:asciiTheme="minorEastAsia" w:hAnsiTheme="minorEastAsia" w:hint="eastAsia"/>
          <w:sz w:val="24"/>
          <w:szCs w:val="24"/>
        </w:rPr>
        <w:t>おたがいさんさん</w:t>
      </w:r>
      <w:r w:rsidR="0069442C" w:rsidRPr="000057CF">
        <w:rPr>
          <w:rFonts w:asciiTheme="minorEastAsia" w:hAnsiTheme="minorEastAsia" w:hint="eastAsia"/>
          <w:sz w:val="24"/>
          <w:szCs w:val="24"/>
        </w:rPr>
        <w:t>号</w:t>
      </w:r>
      <w:r w:rsidR="000057CF">
        <w:rPr>
          <w:rFonts w:asciiTheme="minorEastAsia" w:hAnsiTheme="minorEastAsia" w:hint="eastAsia"/>
          <w:sz w:val="24"/>
          <w:szCs w:val="24"/>
        </w:rPr>
        <w:t>」</w:t>
      </w:r>
    </w:p>
    <w:p w:rsidR="004851B5" w:rsidRPr="000057CF" w:rsidRDefault="0069442C" w:rsidP="00595959">
      <w:pPr>
        <w:jc w:val="center"/>
        <w:rPr>
          <w:rFonts w:asciiTheme="minorEastAsia" w:hAnsiTheme="minorEastAsia"/>
          <w:sz w:val="24"/>
          <w:szCs w:val="24"/>
        </w:rPr>
      </w:pPr>
      <w:r w:rsidRPr="000057CF">
        <w:rPr>
          <w:rFonts w:asciiTheme="minorEastAsia" w:hAnsiTheme="minorEastAsia" w:hint="eastAsia"/>
          <w:sz w:val="24"/>
          <w:szCs w:val="24"/>
        </w:rPr>
        <w:t>貸出</w:t>
      </w:r>
      <w:r w:rsidR="004851B5" w:rsidRPr="000057CF">
        <w:rPr>
          <w:rFonts w:asciiTheme="minorEastAsia" w:hAnsiTheme="minorEastAsia" w:hint="eastAsia"/>
          <w:sz w:val="24"/>
          <w:szCs w:val="24"/>
        </w:rPr>
        <w:t>事業実施要綱</w:t>
      </w:r>
    </w:p>
    <w:p w:rsidR="004851B5" w:rsidRPr="0069442C" w:rsidRDefault="004851B5" w:rsidP="00595959">
      <w:pPr>
        <w:jc w:val="right"/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（平成</w:t>
      </w:r>
      <w:r w:rsidR="009A1150">
        <w:rPr>
          <w:rFonts w:asciiTheme="minorEastAsia" w:hAnsiTheme="minorEastAsia" w:hint="eastAsia"/>
        </w:rPr>
        <w:t>29</w:t>
      </w:r>
      <w:r w:rsidRPr="0069442C">
        <w:rPr>
          <w:rFonts w:asciiTheme="minorEastAsia" w:hAnsiTheme="minorEastAsia" w:hint="eastAsia"/>
        </w:rPr>
        <w:t>年</w:t>
      </w:r>
      <w:r w:rsidR="008719DB">
        <w:rPr>
          <w:rFonts w:asciiTheme="minorEastAsia" w:hAnsiTheme="minorEastAsia" w:hint="eastAsia"/>
        </w:rPr>
        <w:t>4</w:t>
      </w:r>
      <w:r w:rsidRPr="0069442C">
        <w:rPr>
          <w:rFonts w:asciiTheme="minorEastAsia" w:hAnsiTheme="minorEastAsia" w:hint="eastAsia"/>
        </w:rPr>
        <w:t>月</w:t>
      </w:r>
      <w:r w:rsidR="008719DB">
        <w:rPr>
          <w:rFonts w:asciiTheme="minorEastAsia" w:hAnsiTheme="minorEastAsia" w:hint="eastAsia"/>
        </w:rPr>
        <w:t>1</w:t>
      </w:r>
      <w:r w:rsidRPr="0069442C">
        <w:rPr>
          <w:rFonts w:asciiTheme="minorEastAsia" w:hAnsiTheme="minorEastAsia" w:hint="eastAsia"/>
        </w:rPr>
        <w:t>日）</w:t>
      </w:r>
    </w:p>
    <w:p w:rsidR="004851B5" w:rsidRPr="0069442C" w:rsidRDefault="004851B5">
      <w:pPr>
        <w:rPr>
          <w:rFonts w:asciiTheme="minorEastAsia" w:hAnsiTheme="minorEastAsia"/>
        </w:rPr>
      </w:pPr>
    </w:p>
    <w:p w:rsidR="004851B5" w:rsidRPr="0069442C" w:rsidRDefault="004851B5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（目的）</w:t>
      </w:r>
    </w:p>
    <w:p w:rsidR="004851B5" w:rsidRPr="0069442C" w:rsidRDefault="00FC1EB5" w:rsidP="00F10FD6">
      <w:pPr>
        <w:ind w:left="210" w:hangingChars="100" w:hanging="210"/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 xml:space="preserve">第1条　</w:t>
      </w:r>
      <w:r w:rsidR="004851B5" w:rsidRPr="0069442C">
        <w:rPr>
          <w:rFonts w:asciiTheme="minorEastAsia" w:hAnsiTheme="minorEastAsia" w:hint="eastAsia"/>
        </w:rPr>
        <w:t>この要綱は、社会福祉法人彦根市社会福祉協議会（以下「本会」という。）が</w:t>
      </w:r>
      <w:r w:rsidRPr="0069442C">
        <w:rPr>
          <w:rFonts w:asciiTheme="minorEastAsia" w:hAnsiTheme="minorEastAsia" w:hint="eastAsia"/>
        </w:rPr>
        <w:t>所有する</w:t>
      </w:r>
      <w:r w:rsidR="00F10FD6">
        <w:rPr>
          <w:rFonts w:asciiTheme="minorEastAsia" w:hAnsiTheme="minorEastAsia" w:hint="eastAsia"/>
        </w:rPr>
        <w:t>移動外出支援用</w:t>
      </w:r>
      <w:r w:rsidRPr="0069442C">
        <w:rPr>
          <w:rFonts w:asciiTheme="minorEastAsia" w:hAnsiTheme="minorEastAsia" w:hint="eastAsia"/>
        </w:rPr>
        <w:t>車両</w:t>
      </w:r>
      <w:r w:rsidR="00F10FD6">
        <w:rPr>
          <w:rFonts w:asciiTheme="minorEastAsia" w:hAnsiTheme="minorEastAsia" w:hint="eastAsia"/>
        </w:rPr>
        <w:t>「おたがいさんさん号」（以下「車両」という。）</w:t>
      </w:r>
      <w:r w:rsidRPr="0069442C">
        <w:rPr>
          <w:rFonts w:asciiTheme="minorEastAsia" w:hAnsiTheme="minorEastAsia" w:hint="eastAsia"/>
        </w:rPr>
        <w:t>を貸</w:t>
      </w:r>
      <w:r w:rsidR="00610D14">
        <w:rPr>
          <w:rFonts w:asciiTheme="minorEastAsia" w:hAnsiTheme="minorEastAsia" w:hint="eastAsia"/>
        </w:rPr>
        <w:t>し</w:t>
      </w:r>
      <w:r w:rsidRPr="0069442C">
        <w:rPr>
          <w:rFonts w:asciiTheme="minorEastAsia" w:hAnsiTheme="minorEastAsia" w:hint="eastAsia"/>
        </w:rPr>
        <w:t>出すことにより、</w:t>
      </w:r>
      <w:r w:rsidR="00F10FD6">
        <w:rPr>
          <w:rFonts w:asciiTheme="minorEastAsia" w:hAnsiTheme="minorEastAsia" w:hint="eastAsia"/>
        </w:rPr>
        <w:t>住民の</w:t>
      </w:r>
      <w:r w:rsidR="004851B5" w:rsidRPr="0069442C">
        <w:rPr>
          <w:rFonts w:asciiTheme="minorEastAsia" w:hAnsiTheme="minorEastAsia" w:hint="eastAsia"/>
        </w:rPr>
        <w:t>地域での生活</w:t>
      </w:r>
      <w:r w:rsidRPr="0069442C">
        <w:rPr>
          <w:rFonts w:asciiTheme="minorEastAsia" w:hAnsiTheme="minorEastAsia" w:hint="eastAsia"/>
        </w:rPr>
        <w:t>を豊かにし、元気な生活を</w:t>
      </w:r>
      <w:r w:rsidR="004851B5" w:rsidRPr="0069442C">
        <w:rPr>
          <w:rFonts w:asciiTheme="minorEastAsia" w:hAnsiTheme="minorEastAsia" w:hint="eastAsia"/>
        </w:rPr>
        <w:t>応援するとともに</w:t>
      </w:r>
      <w:r w:rsidR="00F10FD6">
        <w:rPr>
          <w:rFonts w:asciiTheme="minorEastAsia" w:hAnsiTheme="minorEastAsia" w:hint="eastAsia"/>
        </w:rPr>
        <w:t>、</w:t>
      </w:r>
      <w:r w:rsidR="004851B5" w:rsidRPr="0069442C">
        <w:rPr>
          <w:rFonts w:asciiTheme="minorEastAsia" w:hAnsiTheme="minorEastAsia" w:hint="eastAsia"/>
        </w:rPr>
        <w:t>様々な生活支援の一環とすることを目的と</w:t>
      </w:r>
      <w:r w:rsidRPr="0069442C">
        <w:rPr>
          <w:rFonts w:asciiTheme="minorEastAsia" w:hAnsiTheme="minorEastAsia" w:hint="eastAsia"/>
        </w:rPr>
        <w:t>する。</w:t>
      </w:r>
    </w:p>
    <w:p w:rsidR="00FC1EB5" w:rsidRPr="00F10FD6" w:rsidRDefault="00FC1EB5">
      <w:pPr>
        <w:rPr>
          <w:rFonts w:asciiTheme="minorEastAsia" w:hAnsiTheme="minorEastAsia"/>
        </w:rPr>
      </w:pPr>
    </w:p>
    <w:p w:rsidR="00FC1EB5" w:rsidRPr="0069442C" w:rsidRDefault="00A572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（支援</w:t>
      </w:r>
      <w:r w:rsidR="00FC1EB5" w:rsidRPr="0069442C">
        <w:rPr>
          <w:rFonts w:asciiTheme="minorEastAsia" w:hAnsiTheme="minorEastAsia" w:hint="eastAsia"/>
        </w:rPr>
        <w:t>対象者）</w:t>
      </w:r>
    </w:p>
    <w:p w:rsidR="00427A9B" w:rsidRPr="0069442C" w:rsidRDefault="00FC1EB5" w:rsidP="00F10FD6">
      <w:pPr>
        <w:ind w:left="210" w:hangingChars="100" w:hanging="210"/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第2条　車両の貸出</w:t>
      </w:r>
      <w:r w:rsidR="00A57216">
        <w:rPr>
          <w:rFonts w:asciiTheme="minorEastAsia" w:hAnsiTheme="minorEastAsia" w:hint="eastAsia"/>
        </w:rPr>
        <w:t>し</w:t>
      </w:r>
      <w:r w:rsidRPr="0069442C">
        <w:rPr>
          <w:rFonts w:asciiTheme="minorEastAsia" w:hAnsiTheme="minorEastAsia" w:hint="eastAsia"/>
        </w:rPr>
        <w:t>は、彦根市内に住所を有し、高齢や障害</w:t>
      </w:r>
      <w:r w:rsidR="00F10FD6">
        <w:rPr>
          <w:rFonts w:asciiTheme="minorEastAsia" w:hAnsiTheme="minorEastAsia" w:hint="eastAsia"/>
        </w:rPr>
        <w:t>等</w:t>
      </w:r>
      <w:r w:rsidR="007E4984">
        <w:rPr>
          <w:rFonts w:asciiTheme="minorEastAsia" w:hAnsiTheme="minorEastAsia" w:hint="eastAsia"/>
        </w:rPr>
        <w:t>の理由により移動</w:t>
      </w:r>
      <w:r w:rsidRPr="0069442C">
        <w:rPr>
          <w:rFonts w:asciiTheme="minorEastAsia" w:hAnsiTheme="minorEastAsia" w:hint="eastAsia"/>
        </w:rPr>
        <w:t>外出等が困難な者</w:t>
      </w:r>
      <w:r w:rsidR="0069442C">
        <w:rPr>
          <w:rFonts w:asciiTheme="minorEastAsia" w:hAnsiTheme="minorEastAsia" w:hint="eastAsia"/>
        </w:rPr>
        <w:t>および</w:t>
      </w:r>
      <w:r w:rsidR="0069442C" w:rsidRPr="0069442C">
        <w:rPr>
          <w:rFonts w:asciiTheme="minorEastAsia" w:hAnsiTheme="minorEastAsia" w:hint="eastAsia"/>
        </w:rPr>
        <w:t>それらの支援を行う者</w:t>
      </w:r>
      <w:r w:rsidRPr="0069442C">
        <w:rPr>
          <w:rFonts w:asciiTheme="minorEastAsia" w:hAnsiTheme="minorEastAsia" w:hint="eastAsia"/>
        </w:rPr>
        <w:t>に対して行うものとする。</w:t>
      </w:r>
      <w:r w:rsidR="0069442C">
        <w:rPr>
          <w:rFonts w:asciiTheme="minorEastAsia" w:hAnsiTheme="minorEastAsia" w:hint="eastAsia"/>
        </w:rPr>
        <w:t>ただし、その他特に本会会長が必要と認めた場合はこの限りでない。</w:t>
      </w:r>
    </w:p>
    <w:p w:rsidR="00FC1EB5" w:rsidRPr="0069442C" w:rsidRDefault="00FC1EB5">
      <w:pPr>
        <w:rPr>
          <w:rFonts w:asciiTheme="minorEastAsia" w:hAnsiTheme="minorEastAsia"/>
        </w:rPr>
      </w:pPr>
    </w:p>
    <w:p w:rsidR="00FC1EB5" w:rsidRPr="0069442C" w:rsidRDefault="00A572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（使用方法等</w:t>
      </w:r>
      <w:r w:rsidR="00FF4CD3" w:rsidRPr="0069442C">
        <w:rPr>
          <w:rFonts w:asciiTheme="minorEastAsia" w:hAnsiTheme="minorEastAsia" w:hint="eastAsia"/>
        </w:rPr>
        <w:t>）</w:t>
      </w:r>
    </w:p>
    <w:p w:rsidR="00A57216" w:rsidRDefault="00FF4CD3" w:rsidP="00F10FD6">
      <w:pPr>
        <w:ind w:left="210" w:hangingChars="100" w:hanging="210"/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第3条　車両</w:t>
      </w:r>
      <w:r w:rsidR="00A57216">
        <w:rPr>
          <w:rFonts w:asciiTheme="minorEastAsia" w:hAnsiTheme="minorEastAsia" w:hint="eastAsia"/>
        </w:rPr>
        <w:t>の使用方法</w:t>
      </w:r>
      <w:r w:rsidRPr="0069442C">
        <w:rPr>
          <w:rFonts w:asciiTheme="minorEastAsia" w:hAnsiTheme="minorEastAsia" w:hint="eastAsia"/>
        </w:rPr>
        <w:t>については</w:t>
      </w:r>
      <w:r w:rsidR="00A57216">
        <w:rPr>
          <w:rFonts w:asciiTheme="minorEastAsia" w:hAnsiTheme="minorEastAsia" w:hint="eastAsia"/>
        </w:rPr>
        <w:t>、</w:t>
      </w:r>
      <w:r w:rsidRPr="0069442C">
        <w:rPr>
          <w:rFonts w:asciiTheme="minorEastAsia" w:hAnsiTheme="minorEastAsia" w:hint="eastAsia"/>
        </w:rPr>
        <w:t>貸出</w:t>
      </w:r>
      <w:r w:rsidR="00A57216">
        <w:rPr>
          <w:rFonts w:asciiTheme="minorEastAsia" w:hAnsiTheme="minorEastAsia" w:hint="eastAsia"/>
        </w:rPr>
        <w:t>し</w:t>
      </w:r>
      <w:r w:rsidRPr="0069442C">
        <w:rPr>
          <w:rFonts w:asciiTheme="minorEastAsia" w:hAnsiTheme="minorEastAsia" w:hint="eastAsia"/>
        </w:rPr>
        <w:t>とする。</w:t>
      </w:r>
    </w:p>
    <w:p w:rsidR="00A57216" w:rsidRDefault="00A57216" w:rsidP="00F10FD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 xml:space="preserve">　車両の</w:t>
      </w:r>
      <w:r w:rsidR="00FF4CD3" w:rsidRPr="0069442C">
        <w:rPr>
          <w:rFonts w:asciiTheme="minorEastAsia" w:hAnsiTheme="minorEastAsia" w:hint="eastAsia"/>
        </w:rPr>
        <w:t>使用範囲は</w:t>
      </w:r>
      <w:r w:rsidR="0069442C">
        <w:rPr>
          <w:rFonts w:asciiTheme="minorEastAsia" w:hAnsiTheme="minorEastAsia" w:hint="eastAsia"/>
        </w:rPr>
        <w:t>、</w:t>
      </w:r>
      <w:r w:rsidR="00FF4CD3" w:rsidRPr="0069442C">
        <w:rPr>
          <w:rFonts w:asciiTheme="minorEastAsia" w:hAnsiTheme="minorEastAsia" w:hint="eastAsia"/>
        </w:rPr>
        <w:t>原則として県内と</w:t>
      </w:r>
      <w:r>
        <w:rPr>
          <w:rFonts w:asciiTheme="minorEastAsia" w:hAnsiTheme="minorEastAsia" w:hint="eastAsia"/>
        </w:rPr>
        <w:t>する。</w:t>
      </w:r>
    </w:p>
    <w:p w:rsidR="00FF4CD3" w:rsidRPr="0069442C" w:rsidRDefault="00A57216" w:rsidP="00F10FD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　</w:t>
      </w:r>
      <w:r w:rsidR="0069442C">
        <w:rPr>
          <w:rFonts w:asciiTheme="minorEastAsia" w:hAnsiTheme="minorEastAsia" w:hint="eastAsia"/>
        </w:rPr>
        <w:t>車両の利用者は、</w:t>
      </w:r>
      <w:r w:rsidR="00FF4CD3" w:rsidRPr="0069442C">
        <w:rPr>
          <w:rFonts w:asciiTheme="minorEastAsia" w:hAnsiTheme="minorEastAsia" w:hint="eastAsia"/>
        </w:rPr>
        <w:t>第2条に定める事項を必要とする者、介助者および運転者とする。</w:t>
      </w:r>
    </w:p>
    <w:p w:rsidR="00FF4CD3" w:rsidRPr="0069442C" w:rsidRDefault="00FF4CD3">
      <w:pPr>
        <w:rPr>
          <w:rFonts w:asciiTheme="minorEastAsia" w:hAnsiTheme="minorEastAsia"/>
        </w:rPr>
      </w:pPr>
    </w:p>
    <w:p w:rsidR="00FF4CD3" w:rsidRPr="0069442C" w:rsidRDefault="00A572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（利用手続</w:t>
      </w:r>
      <w:r w:rsidR="00FF4CD3" w:rsidRPr="0069442C">
        <w:rPr>
          <w:rFonts w:asciiTheme="minorEastAsia" w:hAnsiTheme="minorEastAsia" w:hint="eastAsia"/>
        </w:rPr>
        <w:t>）</w:t>
      </w:r>
    </w:p>
    <w:p w:rsidR="00FF4CD3" w:rsidRPr="0069442C" w:rsidRDefault="00FF4CD3" w:rsidP="00F10FD6">
      <w:pPr>
        <w:ind w:left="210" w:hangingChars="100" w:hanging="210"/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第4条　車両の貸出</w:t>
      </w:r>
      <w:r w:rsidR="00A57216">
        <w:rPr>
          <w:rFonts w:asciiTheme="minorEastAsia" w:hAnsiTheme="minorEastAsia" w:hint="eastAsia"/>
        </w:rPr>
        <w:t>し</w:t>
      </w:r>
      <w:r w:rsidRPr="0069442C">
        <w:rPr>
          <w:rFonts w:asciiTheme="minorEastAsia" w:hAnsiTheme="minorEastAsia" w:hint="eastAsia"/>
        </w:rPr>
        <w:t>を希望する者は</w:t>
      </w:r>
      <w:r w:rsidR="0069442C">
        <w:rPr>
          <w:rFonts w:asciiTheme="minorEastAsia" w:hAnsiTheme="minorEastAsia" w:hint="eastAsia"/>
        </w:rPr>
        <w:t>、</w:t>
      </w:r>
      <w:r w:rsidR="00F10FD6">
        <w:rPr>
          <w:rFonts w:asciiTheme="minorEastAsia" w:hAnsiTheme="minorEastAsia" w:hint="eastAsia"/>
        </w:rPr>
        <w:t>おたがいさんさん号貸出</w:t>
      </w:r>
      <w:r w:rsidRPr="0069442C">
        <w:rPr>
          <w:rFonts w:asciiTheme="minorEastAsia" w:hAnsiTheme="minorEastAsia" w:hint="eastAsia"/>
        </w:rPr>
        <w:t>申請書（様式第1</w:t>
      </w:r>
      <w:r w:rsidR="00F10FD6">
        <w:rPr>
          <w:rFonts w:asciiTheme="minorEastAsia" w:hAnsiTheme="minorEastAsia" w:hint="eastAsia"/>
        </w:rPr>
        <w:t>号）および誓約書（別紙1）に必要事項を記入</w:t>
      </w:r>
      <w:r w:rsidR="007E4984">
        <w:rPr>
          <w:rFonts w:asciiTheme="minorEastAsia" w:hAnsiTheme="minorEastAsia" w:hint="eastAsia"/>
        </w:rPr>
        <w:t>のうえ</w:t>
      </w:r>
      <w:r w:rsidR="00F10FD6">
        <w:rPr>
          <w:rFonts w:asciiTheme="minorEastAsia" w:hAnsiTheme="minorEastAsia" w:hint="eastAsia"/>
        </w:rPr>
        <w:t>、</w:t>
      </w:r>
      <w:r w:rsidRPr="0069442C">
        <w:rPr>
          <w:rFonts w:asciiTheme="minorEastAsia" w:hAnsiTheme="minorEastAsia" w:hint="eastAsia"/>
        </w:rPr>
        <w:t>車両利用日の7日前</w:t>
      </w:r>
      <w:r w:rsidR="00427A9B" w:rsidRPr="0069442C">
        <w:rPr>
          <w:rFonts w:asciiTheme="minorEastAsia" w:hAnsiTheme="minorEastAsia" w:hint="eastAsia"/>
        </w:rPr>
        <w:t>までに本会会長に提出しなければならない。</w:t>
      </w:r>
    </w:p>
    <w:p w:rsidR="00427A9B" w:rsidRPr="0069442C" w:rsidRDefault="00427A9B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2</w:t>
      </w:r>
      <w:r w:rsidR="00F10FD6">
        <w:rPr>
          <w:rFonts w:asciiTheme="minorEastAsia" w:hAnsiTheme="minorEastAsia" w:hint="eastAsia"/>
        </w:rPr>
        <w:t xml:space="preserve">　本会会長は、前項の書類</w:t>
      </w:r>
      <w:r w:rsidR="00A57216">
        <w:rPr>
          <w:rFonts w:asciiTheme="minorEastAsia" w:hAnsiTheme="minorEastAsia" w:hint="eastAsia"/>
        </w:rPr>
        <w:t>を受理したとき</w:t>
      </w:r>
      <w:r w:rsidRPr="0069442C">
        <w:rPr>
          <w:rFonts w:asciiTheme="minorEastAsia" w:hAnsiTheme="minorEastAsia" w:hint="eastAsia"/>
        </w:rPr>
        <w:t>は</w:t>
      </w:r>
      <w:r w:rsidR="00A57216">
        <w:rPr>
          <w:rFonts w:asciiTheme="minorEastAsia" w:hAnsiTheme="minorEastAsia" w:hint="eastAsia"/>
        </w:rPr>
        <w:t>、</w:t>
      </w:r>
      <w:r w:rsidRPr="0069442C">
        <w:rPr>
          <w:rFonts w:asciiTheme="minorEastAsia" w:hAnsiTheme="minorEastAsia" w:hint="eastAsia"/>
        </w:rPr>
        <w:t>速やかに貸出</w:t>
      </w:r>
      <w:r w:rsidR="00A57216">
        <w:rPr>
          <w:rFonts w:asciiTheme="minorEastAsia" w:hAnsiTheme="minorEastAsia" w:hint="eastAsia"/>
        </w:rPr>
        <w:t>し</w:t>
      </w:r>
      <w:r w:rsidRPr="0069442C">
        <w:rPr>
          <w:rFonts w:asciiTheme="minorEastAsia" w:hAnsiTheme="minorEastAsia" w:hint="eastAsia"/>
        </w:rPr>
        <w:t>の可否を決定するものとする。</w:t>
      </w:r>
    </w:p>
    <w:p w:rsidR="00427A9B" w:rsidRPr="00F10FD6" w:rsidRDefault="00427A9B">
      <w:pPr>
        <w:rPr>
          <w:rFonts w:asciiTheme="minorEastAsia" w:hAnsiTheme="minorEastAsia"/>
        </w:rPr>
      </w:pPr>
    </w:p>
    <w:p w:rsidR="00427A9B" w:rsidRPr="0069442C" w:rsidRDefault="00427A9B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（貸出制限）</w:t>
      </w:r>
    </w:p>
    <w:p w:rsidR="00427A9B" w:rsidRPr="0069442C" w:rsidRDefault="00427A9B" w:rsidP="00F10FD6">
      <w:pPr>
        <w:ind w:left="210" w:hangingChars="100" w:hanging="210"/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第5条　本会会長は</w:t>
      </w:r>
      <w:r w:rsidR="0069442C">
        <w:rPr>
          <w:rFonts w:asciiTheme="minorEastAsia" w:hAnsiTheme="minorEastAsia" w:hint="eastAsia"/>
        </w:rPr>
        <w:t>、</w:t>
      </w:r>
      <w:r w:rsidRPr="0069442C">
        <w:rPr>
          <w:rFonts w:asciiTheme="minorEastAsia" w:hAnsiTheme="minorEastAsia" w:hint="eastAsia"/>
        </w:rPr>
        <w:t>車両の貸出</w:t>
      </w:r>
      <w:r w:rsidR="00A57216">
        <w:rPr>
          <w:rFonts w:asciiTheme="minorEastAsia" w:hAnsiTheme="minorEastAsia" w:hint="eastAsia"/>
        </w:rPr>
        <w:t>し</w:t>
      </w:r>
      <w:r w:rsidRPr="0069442C">
        <w:rPr>
          <w:rFonts w:asciiTheme="minorEastAsia" w:hAnsiTheme="minorEastAsia" w:hint="eastAsia"/>
        </w:rPr>
        <w:t>にあたり、次の各号に該当</w:t>
      </w:r>
      <w:r w:rsidR="0069442C">
        <w:rPr>
          <w:rFonts w:asciiTheme="minorEastAsia" w:hAnsiTheme="minorEastAsia" w:hint="eastAsia"/>
        </w:rPr>
        <w:t>するときは</w:t>
      </w:r>
      <w:r w:rsidR="00A57216">
        <w:rPr>
          <w:rFonts w:asciiTheme="minorEastAsia" w:hAnsiTheme="minorEastAsia" w:hint="eastAsia"/>
        </w:rPr>
        <w:t>、</w:t>
      </w:r>
      <w:r w:rsidRPr="0069442C">
        <w:rPr>
          <w:rFonts w:asciiTheme="minorEastAsia" w:hAnsiTheme="minorEastAsia" w:hint="eastAsia"/>
        </w:rPr>
        <w:t>貸出</w:t>
      </w:r>
      <w:r w:rsidR="00A57216">
        <w:rPr>
          <w:rFonts w:asciiTheme="minorEastAsia" w:hAnsiTheme="minorEastAsia" w:hint="eastAsia"/>
        </w:rPr>
        <w:t>し</w:t>
      </w:r>
      <w:r w:rsidRPr="0069442C">
        <w:rPr>
          <w:rFonts w:asciiTheme="minorEastAsia" w:hAnsiTheme="minorEastAsia" w:hint="eastAsia"/>
        </w:rPr>
        <w:t>を制限することができる。</w:t>
      </w:r>
    </w:p>
    <w:p w:rsidR="0069442C" w:rsidRDefault="0069442C" w:rsidP="0069442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　車両の利用</w:t>
      </w:r>
      <w:r w:rsidR="00427A9B" w:rsidRPr="0069442C">
        <w:rPr>
          <w:rFonts w:asciiTheme="minorEastAsia" w:hAnsiTheme="minorEastAsia" w:hint="eastAsia"/>
        </w:rPr>
        <w:t>が営利を目的とするとき</w:t>
      </w:r>
    </w:p>
    <w:p w:rsidR="00427A9B" w:rsidRPr="0069442C" w:rsidRDefault="0069442C" w:rsidP="0069442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　</w:t>
      </w:r>
      <w:r w:rsidR="00427A9B" w:rsidRPr="0069442C">
        <w:rPr>
          <w:rFonts w:asciiTheme="minorEastAsia" w:hAnsiTheme="minorEastAsia" w:hint="eastAsia"/>
        </w:rPr>
        <w:t>運転者が道路交通法により運転を制限されているとき</w:t>
      </w:r>
    </w:p>
    <w:p w:rsidR="0069442C" w:rsidRDefault="0069442C" w:rsidP="0069442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　</w:t>
      </w:r>
      <w:r w:rsidR="00427A9B" w:rsidRPr="0069442C">
        <w:rPr>
          <w:rFonts w:asciiTheme="minorEastAsia" w:hAnsiTheme="minorEastAsia" w:hint="eastAsia"/>
        </w:rPr>
        <w:t>年末年始等で本会職員が、車両の管理ができないとき</w:t>
      </w:r>
    </w:p>
    <w:p w:rsidR="0069442C" w:rsidRDefault="0069442C" w:rsidP="0069442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(4)　</w:t>
      </w:r>
      <w:r w:rsidR="00A57216">
        <w:rPr>
          <w:rFonts w:asciiTheme="minorEastAsia" w:hAnsiTheme="minorEastAsia" w:hint="eastAsia"/>
        </w:rPr>
        <w:t>災害等</w:t>
      </w:r>
      <w:r w:rsidR="00427A9B" w:rsidRPr="0069442C">
        <w:rPr>
          <w:rFonts w:asciiTheme="minorEastAsia" w:hAnsiTheme="minorEastAsia" w:hint="eastAsia"/>
        </w:rPr>
        <w:t>その他緊急かつやむを得</w:t>
      </w:r>
      <w:r w:rsidR="000B0CAA" w:rsidRPr="0069442C">
        <w:rPr>
          <w:rFonts w:asciiTheme="minorEastAsia" w:hAnsiTheme="minorEastAsia" w:hint="eastAsia"/>
        </w:rPr>
        <w:t>ない事由に供する必要が生じたとき</w:t>
      </w:r>
    </w:p>
    <w:p w:rsidR="000B0CAA" w:rsidRPr="0069442C" w:rsidRDefault="0069442C" w:rsidP="0069442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(5)　</w:t>
      </w:r>
      <w:r w:rsidR="000B0CAA" w:rsidRPr="0069442C">
        <w:rPr>
          <w:rFonts w:asciiTheme="minorEastAsia" w:hAnsiTheme="minorEastAsia" w:hint="eastAsia"/>
        </w:rPr>
        <w:t>その他貸出</w:t>
      </w:r>
      <w:r w:rsidR="00A57216">
        <w:rPr>
          <w:rFonts w:asciiTheme="minorEastAsia" w:hAnsiTheme="minorEastAsia" w:hint="eastAsia"/>
        </w:rPr>
        <w:t>し</w:t>
      </w:r>
      <w:r w:rsidR="000B0CAA" w:rsidRPr="0069442C">
        <w:rPr>
          <w:rFonts w:asciiTheme="minorEastAsia" w:hAnsiTheme="minorEastAsia" w:hint="eastAsia"/>
        </w:rPr>
        <w:t>することが適当でないと認める行為</w:t>
      </w:r>
      <w:r>
        <w:rPr>
          <w:rFonts w:asciiTheme="minorEastAsia" w:hAnsiTheme="minorEastAsia" w:hint="eastAsia"/>
        </w:rPr>
        <w:t>が明らかである</w:t>
      </w:r>
      <w:r w:rsidR="000B0CAA" w:rsidRPr="0069442C">
        <w:rPr>
          <w:rFonts w:asciiTheme="minorEastAsia" w:hAnsiTheme="minorEastAsia" w:hint="eastAsia"/>
        </w:rPr>
        <w:t>とき</w:t>
      </w:r>
    </w:p>
    <w:p w:rsidR="000B0CAA" w:rsidRPr="0069442C" w:rsidRDefault="000B0CAA" w:rsidP="000B0CAA">
      <w:pPr>
        <w:rPr>
          <w:rFonts w:asciiTheme="minorEastAsia" w:hAnsiTheme="minorEastAsia"/>
        </w:rPr>
      </w:pPr>
    </w:p>
    <w:p w:rsidR="000B0CAA" w:rsidRPr="0069442C" w:rsidRDefault="000B0CAA" w:rsidP="000B0CAA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（貸出期間</w:t>
      </w:r>
      <w:r w:rsidR="00F10FD6">
        <w:rPr>
          <w:rFonts w:asciiTheme="minorEastAsia" w:hAnsiTheme="minorEastAsia" w:hint="eastAsia"/>
        </w:rPr>
        <w:t>等</w:t>
      </w:r>
      <w:r w:rsidRPr="0069442C">
        <w:rPr>
          <w:rFonts w:asciiTheme="minorEastAsia" w:hAnsiTheme="minorEastAsia" w:hint="eastAsia"/>
        </w:rPr>
        <w:t>）</w:t>
      </w:r>
    </w:p>
    <w:p w:rsidR="000B0CAA" w:rsidRPr="0069442C" w:rsidRDefault="000B0CAA" w:rsidP="00F10FD6">
      <w:pPr>
        <w:ind w:left="210" w:hangingChars="100" w:hanging="210"/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第6条　車両の貸出期間は、</w:t>
      </w:r>
      <w:r w:rsidR="00054806" w:rsidRPr="0069442C">
        <w:rPr>
          <w:rFonts w:asciiTheme="minorEastAsia" w:hAnsiTheme="minorEastAsia" w:hint="eastAsia"/>
        </w:rPr>
        <w:t>貸出日および返却日を含めて原則として</w:t>
      </w:r>
      <w:r w:rsidR="00196B6A">
        <w:rPr>
          <w:rFonts w:asciiTheme="minorEastAsia" w:hAnsiTheme="minorEastAsia" w:hint="eastAsia"/>
        </w:rPr>
        <w:t>1</w:t>
      </w:r>
      <w:r w:rsidR="00F10FD6">
        <w:rPr>
          <w:rFonts w:asciiTheme="minorEastAsia" w:hAnsiTheme="minorEastAsia" w:hint="eastAsia"/>
        </w:rPr>
        <w:t>日以内とし、</w:t>
      </w:r>
      <w:r w:rsidR="00BC2650" w:rsidRPr="0069442C">
        <w:rPr>
          <w:rFonts w:asciiTheme="minorEastAsia" w:hAnsiTheme="minorEastAsia" w:hint="eastAsia"/>
        </w:rPr>
        <w:t>貸出時間は8時30</w:t>
      </w:r>
      <w:r w:rsidR="00F10FD6">
        <w:rPr>
          <w:rFonts w:asciiTheme="minorEastAsia" w:hAnsiTheme="minorEastAsia" w:hint="eastAsia"/>
        </w:rPr>
        <w:t>分から</w:t>
      </w:r>
      <w:r w:rsidR="00BC2650" w:rsidRPr="0069442C">
        <w:rPr>
          <w:rFonts w:asciiTheme="minorEastAsia" w:hAnsiTheme="minorEastAsia" w:hint="eastAsia"/>
        </w:rPr>
        <w:t>17時15分までとする。ただし、本会会長が特に必要があると認めたときは、日数または時間を延長することができる。</w:t>
      </w:r>
    </w:p>
    <w:p w:rsidR="00BC2650" w:rsidRPr="0069442C" w:rsidRDefault="00BC2650" w:rsidP="000B0CAA">
      <w:pPr>
        <w:rPr>
          <w:rFonts w:asciiTheme="minorEastAsia" w:hAnsiTheme="minorEastAsia"/>
        </w:rPr>
      </w:pPr>
    </w:p>
    <w:p w:rsidR="00BC2650" w:rsidRPr="0069442C" w:rsidRDefault="00BC2650" w:rsidP="000B0CAA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（貸出</w:t>
      </w:r>
      <w:r w:rsidR="0069442C">
        <w:rPr>
          <w:rFonts w:asciiTheme="minorEastAsia" w:hAnsiTheme="minorEastAsia" w:hint="eastAsia"/>
        </w:rPr>
        <w:t>および返却</w:t>
      </w:r>
      <w:r w:rsidRPr="0069442C">
        <w:rPr>
          <w:rFonts w:asciiTheme="minorEastAsia" w:hAnsiTheme="minorEastAsia" w:hint="eastAsia"/>
        </w:rPr>
        <w:t>場所）</w:t>
      </w:r>
    </w:p>
    <w:p w:rsidR="00180D4C" w:rsidRPr="0069442C" w:rsidRDefault="00BC2650" w:rsidP="000B0CAA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 xml:space="preserve">第7条　</w:t>
      </w:r>
      <w:r w:rsidR="0069442C">
        <w:rPr>
          <w:rFonts w:asciiTheme="minorEastAsia" w:hAnsiTheme="minorEastAsia" w:hint="eastAsia"/>
        </w:rPr>
        <w:t>車両の貸出</w:t>
      </w:r>
      <w:r w:rsidR="00A57216">
        <w:rPr>
          <w:rFonts w:asciiTheme="minorEastAsia" w:hAnsiTheme="minorEastAsia" w:hint="eastAsia"/>
        </w:rPr>
        <w:t>し</w:t>
      </w:r>
      <w:r w:rsidR="0069442C">
        <w:rPr>
          <w:rFonts w:asciiTheme="minorEastAsia" w:hAnsiTheme="minorEastAsia" w:hint="eastAsia"/>
        </w:rPr>
        <w:t>および返却</w:t>
      </w:r>
      <w:r w:rsidR="00A57216">
        <w:rPr>
          <w:rFonts w:asciiTheme="minorEastAsia" w:hAnsiTheme="minorEastAsia" w:hint="eastAsia"/>
        </w:rPr>
        <w:t>の</w:t>
      </w:r>
      <w:r w:rsidR="00386489">
        <w:rPr>
          <w:rFonts w:asciiTheme="minorEastAsia" w:hAnsiTheme="minorEastAsia" w:hint="eastAsia"/>
        </w:rPr>
        <w:t>場所は、彦根市福祉センター駐車場</w:t>
      </w:r>
      <w:r w:rsidR="00180D4C" w:rsidRPr="0069442C">
        <w:rPr>
          <w:rFonts w:asciiTheme="minorEastAsia" w:hAnsiTheme="minorEastAsia" w:hint="eastAsia"/>
        </w:rPr>
        <w:t>とする。</w:t>
      </w:r>
    </w:p>
    <w:p w:rsidR="00F10FD6" w:rsidRDefault="00F10FD6" w:rsidP="000B0CAA">
      <w:pPr>
        <w:rPr>
          <w:rFonts w:asciiTheme="minorEastAsia" w:hAnsiTheme="minorEastAsia"/>
        </w:rPr>
      </w:pPr>
    </w:p>
    <w:p w:rsidR="00180D4C" w:rsidRPr="0069442C" w:rsidRDefault="00180D4C" w:rsidP="000B0CAA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（利用料）</w:t>
      </w:r>
    </w:p>
    <w:p w:rsidR="00BC2650" w:rsidRPr="0069442C" w:rsidRDefault="00180D4C" w:rsidP="00F10FD6">
      <w:pPr>
        <w:ind w:left="210" w:hangingChars="100" w:hanging="210"/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 xml:space="preserve">第8条　</w:t>
      </w:r>
      <w:r w:rsidR="00AD5530" w:rsidRPr="0069442C">
        <w:rPr>
          <w:rFonts w:asciiTheme="minorEastAsia" w:hAnsiTheme="minorEastAsia" w:hint="eastAsia"/>
        </w:rPr>
        <w:t>車両の利用料は</w:t>
      </w:r>
      <w:r w:rsidR="00386489">
        <w:rPr>
          <w:rFonts w:asciiTheme="minorEastAsia" w:hAnsiTheme="minorEastAsia" w:hint="eastAsia"/>
        </w:rPr>
        <w:t>、</w:t>
      </w:r>
      <w:r w:rsidR="00AD5530" w:rsidRPr="0069442C">
        <w:rPr>
          <w:rFonts w:asciiTheme="minorEastAsia" w:hAnsiTheme="minorEastAsia" w:hint="eastAsia"/>
        </w:rPr>
        <w:t>無料とする。ただし、</w:t>
      </w:r>
      <w:r w:rsidR="00386489">
        <w:rPr>
          <w:rFonts w:asciiTheme="minorEastAsia" w:hAnsiTheme="minorEastAsia" w:hint="eastAsia"/>
        </w:rPr>
        <w:t>貸出期間における通算距離が50ｋｍ以上となる場合は、車両の返却時に、別表に定める額を</w:t>
      </w:r>
      <w:r w:rsidR="00BC2650" w:rsidRPr="0069442C">
        <w:rPr>
          <w:rFonts w:asciiTheme="minorEastAsia" w:hAnsiTheme="minorEastAsia" w:hint="eastAsia"/>
        </w:rPr>
        <w:t>利用者が</w:t>
      </w:r>
      <w:r w:rsidR="00386489">
        <w:rPr>
          <w:rFonts w:asciiTheme="minorEastAsia" w:hAnsiTheme="minorEastAsia" w:hint="eastAsia"/>
        </w:rPr>
        <w:t>本会へ支払う</w:t>
      </w:r>
      <w:r w:rsidR="00BC2650" w:rsidRPr="0069442C">
        <w:rPr>
          <w:rFonts w:asciiTheme="minorEastAsia" w:hAnsiTheme="minorEastAsia" w:hint="eastAsia"/>
        </w:rPr>
        <w:t>ものとする。</w:t>
      </w:r>
    </w:p>
    <w:p w:rsidR="00054806" w:rsidRPr="00196B6A" w:rsidRDefault="00054806" w:rsidP="000B0CAA">
      <w:pPr>
        <w:rPr>
          <w:rFonts w:asciiTheme="minorEastAsia" w:hAnsiTheme="minorEastAsia"/>
        </w:rPr>
      </w:pPr>
    </w:p>
    <w:p w:rsidR="00180D4C" w:rsidRPr="0069442C" w:rsidRDefault="00180D4C" w:rsidP="000B0CAA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（遵守事項）</w:t>
      </w:r>
    </w:p>
    <w:p w:rsidR="00180D4C" w:rsidRPr="0069442C" w:rsidRDefault="00180D4C" w:rsidP="000B0CAA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第9条　利用者は</w:t>
      </w:r>
      <w:r w:rsidR="00386489">
        <w:rPr>
          <w:rFonts w:asciiTheme="minorEastAsia" w:hAnsiTheme="minorEastAsia" w:hint="eastAsia"/>
        </w:rPr>
        <w:t>、</w:t>
      </w:r>
      <w:r w:rsidRPr="0069442C">
        <w:rPr>
          <w:rFonts w:asciiTheme="minorEastAsia" w:hAnsiTheme="minorEastAsia" w:hint="eastAsia"/>
        </w:rPr>
        <w:t>安全と事故防止のため</w:t>
      </w:r>
      <w:r w:rsidR="00386489">
        <w:rPr>
          <w:rFonts w:asciiTheme="minorEastAsia" w:hAnsiTheme="minorEastAsia" w:hint="eastAsia"/>
        </w:rPr>
        <w:t>、</w:t>
      </w:r>
      <w:r w:rsidR="00A57216">
        <w:rPr>
          <w:rFonts w:asciiTheme="minorEastAsia" w:hAnsiTheme="minorEastAsia" w:hint="eastAsia"/>
        </w:rPr>
        <w:t>次に掲げる順</w:t>
      </w:r>
      <w:r w:rsidRPr="0069442C">
        <w:rPr>
          <w:rFonts w:asciiTheme="minorEastAsia" w:hAnsiTheme="minorEastAsia" w:hint="eastAsia"/>
        </w:rPr>
        <w:t>守事項を守らなければならない。</w:t>
      </w:r>
    </w:p>
    <w:p w:rsidR="00180D4C" w:rsidRPr="00386489" w:rsidRDefault="00386489" w:rsidP="003864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(1)　</w:t>
      </w:r>
      <w:r w:rsidR="00180D4C" w:rsidRPr="00386489">
        <w:rPr>
          <w:rFonts w:asciiTheme="minorEastAsia" w:hAnsiTheme="minorEastAsia" w:hint="eastAsia"/>
        </w:rPr>
        <w:t>車両を利用目的外に利用しないこと</w:t>
      </w:r>
    </w:p>
    <w:p w:rsidR="00180D4C" w:rsidRPr="00386489" w:rsidRDefault="00386489" w:rsidP="003864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　</w:t>
      </w:r>
      <w:r w:rsidR="00180D4C" w:rsidRPr="00386489">
        <w:rPr>
          <w:rFonts w:asciiTheme="minorEastAsia" w:hAnsiTheme="minorEastAsia" w:hint="eastAsia"/>
        </w:rPr>
        <w:t>車両を第</w:t>
      </w:r>
      <w:r w:rsidR="00E23076" w:rsidRPr="00386489">
        <w:rPr>
          <w:rFonts w:asciiTheme="minorEastAsia" w:hAnsiTheme="minorEastAsia" w:hint="eastAsia"/>
        </w:rPr>
        <w:t>三者へ転貸しないこと</w:t>
      </w:r>
    </w:p>
    <w:p w:rsidR="00E23076" w:rsidRPr="00386489" w:rsidRDefault="00386489" w:rsidP="003864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　</w:t>
      </w:r>
      <w:r w:rsidR="00E23076" w:rsidRPr="00386489">
        <w:rPr>
          <w:rFonts w:asciiTheme="minorEastAsia" w:hAnsiTheme="minorEastAsia" w:hint="eastAsia"/>
        </w:rPr>
        <w:t>道路交通法等の法令を守ること</w:t>
      </w:r>
    </w:p>
    <w:p w:rsidR="00E23076" w:rsidRPr="00386489" w:rsidRDefault="00386489" w:rsidP="003864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(4)　</w:t>
      </w:r>
      <w:r w:rsidR="00E23076" w:rsidRPr="00386489">
        <w:rPr>
          <w:rFonts w:asciiTheme="minorEastAsia" w:hAnsiTheme="minorEastAsia" w:hint="eastAsia"/>
        </w:rPr>
        <w:t>申請書に記載した運転者以外の者は運転しないこと</w:t>
      </w:r>
    </w:p>
    <w:p w:rsidR="00E23076" w:rsidRPr="00386489" w:rsidRDefault="00386489" w:rsidP="003864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(5)　</w:t>
      </w:r>
      <w:r w:rsidR="00E23076" w:rsidRPr="00386489">
        <w:rPr>
          <w:rFonts w:asciiTheme="minorEastAsia" w:hAnsiTheme="minorEastAsia" w:hint="eastAsia"/>
        </w:rPr>
        <w:t>車両の適切な保全に努めること</w:t>
      </w:r>
    </w:p>
    <w:p w:rsidR="00E23076" w:rsidRPr="00386489" w:rsidRDefault="00386489" w:rsidP="003864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(6)　</w:t>
      </w:r>
      <w:r w:rsidR="00E23076" w:rsidRPr="00386489">
        <w:rPr>
          <w:rFonts w:asciiTheme="minorEastAsia" w:hAnsiTheme="minorEastAsia" w:hint="eastAsia"/>
        </w:rPr>
        <w:t>車両内外の清掃に努めること</w:t>
      </w:r>
    </w:p>
    <w:p w:rsidR="00E23076" w:rsidRPr="00386489" w:rsidRDefault="00E23076" w:rsidP="00E23076">
      <w:pPr>
        <w:rPr>
          <w:rFonts w:asciiTheme="minorEastAsia" w:hAnsiTheme="minorEastAsia"/>
        </w:rPr>
      </w:pPr>
    </w:p>
    <w:p w:rsidR="00E23076" w:rsidRPr="0069442C" w:rsidRDefault="00E23076" w:rsidP="00E23076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（事故処理</w:t>
      </w:r>
      <w:r w:rsidR="000057CF">
        <w:rPr>
          <w:rFonts w:asciiTheme="minorEastAsia" w:hAnsiTheme="minorEastAsia" w:hint="eastAsia"/>
        </w:rPr>
        <w:t>等</w:t>
      </w:r>
      <w:r w:rsidRPr="0069442C">
        <w:rPr>
          <w:rFonts w:asciiTheme="minorEastAsia" w:hAnsiTheme="minorEastAsia" w:hint="eastAsia"/>
        </w:rPr>
        <w:t>）</w:t>
      </w:r>
    </w:p>
    <w:p w:rsidR="00E23076" w:rsidRPr="0069442C" w:rsidRDefault="00E23076" w:rsidP="00F10FD6">
      <w:pPr>
        <w:ind w:left="210" w:hangingChars="100" w:hanging="210"/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第10条　利用者は</w:t>
      </w:r>
      <w:r w:rsidR="00386489">
        <w:rPr>
          <w:rFonts w:asciiTheme="minorEastAsia" w:hAnsiTheme="minorEastAsia" w:hint="eastAsia"/>
        </w:rPr>
        <w:t>、</w:t>
      </w:r>
      <w:r w:rsidRPr="0069442C">
        <w:rPr>
          <w:rFonts w:asciiTheme="minorEastAsia" w:hAnsiTheme="minorEastAsia" w:hint="eastAsia"/>
        </w:rPr>
        <w:t>事故が発</w:t>
      </w:r>
      <w:r w:rsidR="00386489">
        <w:rPr>
          <w:rFonts w:asciiTheme="minorEastAsia" w:hAnsiTheme="minorEastAsia" w:hint="eastAsia"/>
        </w:rPr>
        <w:t>生した場合は、人命尊重の立場から速やかに必要な処置をとるとともに、本会へ</w:t>
      </w:r>
      <w:r w:rsidRPr="0069442C">
        <w:rPr>
          <w:rFonts w:asciiTheme="minorEastAsia" w:hAnsiTheme="minorEastAsia" w:hint="eastAsia"/>
        </w:rPr>
        <w:t>報告し、指示を受けなければならない。</w:t>
      </w:r>
    </w:p>
    <w:p w:rsidR="00595959" w:rsidRPr="00196B6A" w:rsidRDefault="00E23076" w:rsidP="00E23076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2　利用中の事故等については、本会が加入している自動車損害賠償責任（強制）保険と、自動車（任意）保険</w:t>
      </w:r>
      <w:r w:rsidR="00595959" w:rsidRPr="0069442C">
        <w:rPr>
          <w:rFonts w:asciiTheme="minorEastAsia" w:hAnsiTheme="minorEastAsia" w:hint="eastAsia"/>
        </w:rPr>
        <w:t>の範囲内で対応するものとする。</w:t>
      </w:r>
      <w:r w:rsidR="00A57216">
        <w:rPr>
          <w:rFonts w:asciiTheme="minorEastAsia" w:hAnsiTheme="minorEastAsia" w:hint="eastAsia"/>
        </w:rPr>
        <w:t>ただし、事故等による車両の損傷および毀損</w:t>
      </w:r>
      <w:r w:rsidR="00595959" w:rsidRPr="00196B6A">
        <w:rPr>
          <w:rFonts w:asciiTheme="minorEastAsia" w:hAnsiTheme="minorEastAsia" w:hint="eastAsia"/>
        </w:rPr>
        <w:t>に対して</w:t>
      </w:r>
      <w:r w:rsidR="00386489" w:rsidRPr="00196B6A">
        <w:rPr>
          <w:rFonts w:asciiTheme="minorEastAsia" w:hAnsiTheme="minorEastAsia" w:hint="eastAsia"/>
        </w:rPr>
        <w:t>は</w:t>
      </w:r>
      <w:r w:rsidR="00595959" w:rsidRPr="00196B6A">
        <w:rPr>
          <w:rFonts w:asciiTheme="minorEastAsia" w:hAnsiTheme="minorEastAsia" w:hint="eastAsia"/>
        </w:rPr>
        <w:t>、利用者責任を基本とする。</w:t>
      </w:r>
    </w:p>
    <w:p w:rsidR="00595959" w:rsidRPr="0069442C" w:rsidRDefault="00595959" w:rsidP="00E23076">
      <w:pPr>
        <w:rPr>
          <w:rFonts w:asciiTheme="minorEastAsia" w:hAnsiTheme="minorEastAsia"/>
          <w:u w:val="single"/>
        </w:rPr>
      </w:pPr>
    </w:p>
    <w:p w:rsidR="00595959" w:rsidRPr="0069442C" w:rsidRDefault="00595959" w:rsidP="00E23076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（その他）</w:t>
      </w:r>
    </w:p>
    <w:p w:rsidR="00595959" w:rsidRPr="0069442C" w:rsidRDefault="00595959" w:rsidP="00E23076">
      <w:pPr>
        <w:rPr>
          <w:rFonts w:asciiTheme="minorEastAsia" w:hAnsiTheme="minorEastAsia"/>
        </w:rPr>
      </w:pPr>
      <w:r w:rsidRPr="0069442C">
        <w:rPr>
          <w:rFonts w:asciiTheme="minorEastAsia" w:hAnsiTheme="minorEastAsia" w:hint="eastAsia"/>
        </w:rPr>
        <w:t>第11条　この要綱に定めるもののほか、必要な事項は本会会長が</w:t>
      </w:r>
      <w:r w:rsidR="00386489">
        <w:rPr>
          <w:rFonts w:asciiTheme="minorEastAsia" w:hAnsiTheme="minorEastAsia" w:hint="eastAsia"/>
        </w:rPr>
        <w:t>別に</w:t>
      </w:r>
      <w:r w:rsidRPr="0069442C">
        <w:rPr>
          <w:rFonts w:asciiTheme="minorEastAsia" w:hAnsiTheme="minorEastAsia" w:hint="eastAsia"/>
        </w:rPr>
        <w:t>定める。</w:t>
      </w:r>
    </w:p>
    <w:p w:rsidR="00595959" w:rsidRDefault="00595959" w:rsidP="00E23076">
      <w:pPr>
        <w:rPr>
          <w:rFonts w:asciiTheme="minorEastAsia" w:hAnsiTheme="minorEastAsia"/>
        </w:rPr>
      </w:pPr>
    </w:p>
    <w:p w:rsidR="00386489" w:rsidRDefault="00386489" w:rsidP="00E230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別表（第8条関係）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483"/>
      </w:tblGrid>
      <w:tr w:rsidR="00386489" w:rsidTr="006C19CE">
        <w:tc>
          <w:tcPr>
            <w:tcW w:w="4219" w:type="dxa"/>
          </w:tcPr>
          <w:p w:rsidR="00386489" w:rsidRDefault="00386489" w:rsidP="00E230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貸出期間における通算距離</w:t>
            </w:r>
          </w:p>
        </w:tc>
        <w:tc>
          <w:tcPr>
            <w:tcW w:w="4483" w:type="dxa"/>
          </w:tcPr>
          <w:p w:rsidR="00386489" w:rsidRDefault="00386489" w:rsidP="00E230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利用料</w:t>
            </w:r>
          </w:p>
        </w:tc>
      </w:tr>
      <w:tr w:rsidR="00386489" w:rsidTr="006C19CE">
        <w:tc>
          <w:tcPr>
            <w:tcW w:w="4219" w:type="dxa"/>
          </w:tcPr>
          <w:p w:rsidR="00386489" w:rsidRDefault="006C19CE" w:rsidP="00E230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(1)　</w:t>
            </w:r>
            <w:r w:rsidR="00386489">
              <w:rPr>
                <w:rFonts w:asciiTheme="minorEastAsia" w:hAnsiTheme="minorEastAsia" w:hint="eastAsia"/>
              </w:rPr>
              <w:t>50</w:t>
            </w:r>
            <w:r w:rsidR="008502BF">
              <w:rPr>
                <w:rFonts w:asciiTheme="minorEastAsia" w:hAnsiTheme="minorEastAsia" w:hint="eastAsia"/>
              </w:rPr>
              <w:t>ｋｍ以内</w:t>
            </w:r>
          </w:p>
        </w:tc>
        <w:tc>
          <w:tcPr>
            <w:tcW w:w="4483" w:type="dxa"/>
          </w:tcPr>
          <w:p w:rsidR="00386489" w:rsidRDefault="008502BF" w:rsidP="00E230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無料</w:t>
            </w:r>
          </w:p>
        </w:tc>
      </w:tr>
      <w:tr w:rsidR="008502BF" w:rsidTr="006C19CE">
        <w:tc>
          <w:tcPr>
            <w:tcW w:w="4219" w:type="dxa"/>
          </w:tcPr>
          <w:p w:rsidR="008502BF" w:rsidRDefault="006C19CE" w:rsidP="00E230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(2)　</w:t>
            </w:r>
            <w:r w:rsidR="008502BF">
              <w:rPr>
                <w:rFonts w:asciiTheme="minorEastAsia" w:hAnsiTheme="minorEastAsia" w:hint="eastAsia"/>
              </w:rPr>
              <w:t>50ｋｍ以上</w:t>
            </w:r>
            <w:r>
              <w:rPr>
                <w:rFonts w:asciiTheme="minorEastAsia" w:hAnsiTheme="minorEastAsia" w:hint="eastAsia"/>
              </w:rPr>
              <w:t>60ｋｍ未満</w:t>
            </w:r>
          </w:p>
        </w:tc>
        <w:tc>
          <w:tcPr>
            <w:tcW w:w="4483" w:type="dxa"/>
          </w:tcPr>
          <w:p w:rsidR="008502BF" w:rsidRDefault="006C19CE" w:rsidP="00E230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500</w:t>
            </w:r>
            <w:r w:rsidR="008502BF">
              <w:rPr>
                <w:rFonts w:asciiTheme="minorEastAsia" w:hAnsiTheme="minorEastAsia" w:hint="eastAsia"/>
              </w:rPr>
              <w:t>円</w:t>
            </w:r>
          </w:p>
        </w:tc>
      </w:tr>
      <w:tr w:rsidR="006C19CE" w:rsidTr="006C19CE">
        <w:tc>
          <w:tcPr>
            <w:tcW w:w="4219" w:type="dxa"/>
          </w:tcPr>
          <w:p w:rsidR="006C19CE" w:rsidRDefault="006C19CE" w:rsidP="00E230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　60ｋｍ以上</w:t>
            </w:r>
          </w:p>
        </w:tc>
        <w:tc>
          <w:tcPr>
            <w:tcW w:w="4483" w:type="dxa"/>
          </w:tcPr>
          <w:p w:rsidR="006C19CE" w:rsidRDefault="006C19CE" w:rsidP="00E230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(2)の利用料に、10ｋｍを超えるごとに100円を加算</w:t>
            </w:r>
          </w:p>
        </w:tc>
      </w:tr>
    </w:tbl>
    <w:p w:rsidR="00386489" w:rsidRPr="0069442C" w:rsidRDefault="00386489" w:rsidP="00E23076">
      <w:pPr>
        <w:rPr>
          <w:rFonts w:asciiTheme="minorEastAsia" w:hAnsiTheme="minorEastAsia"/>
        </w:rPr>
      </w:pPr>
    </w:p>
    <w:p w:rsidR="00595959" w:rsidRPr="0069442C" w:rsidRDefault="00A57216" w:rsidP="007E498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付</w:t>
      </w:r>
      <w:r w:rsidR="00595959" w:rsidRPr="0069442C">
        <w:rPr>
          <w:rFonts w:asciiTheme="minorEastAsia" w:hAnsiTheme="minorEastAsia" w:hint="eastAsia"/>
        </w:rPr>
        <w:t xml:space="preserve">　則</w:t>
      </w:r>
    </w:p>
    <w:p w:rsidR="006C19CE" w:rsidRDefault="00595959" w:rsidP="006D69C2">
      <w:pPr>
        <w:ind w:firstLineChars="100" w:firstLine="210"/>
        <w:rPr>
          <w:rFonts w:asciiTheme="minorEastAsia" w:hAnsiTheme="minorEastAsia" w:hint="eastAsia"/>
        </w:rPr>
      </w:pPr>
      <w:r w:rsidRPr="0069442C">
        <w:rPr>
          <w:rFonts w:asciiTheme="minorEastAsia" w:hAnsiTheme="minorEastAsia" w:hint="eastAsia"/>
        </w:rPr>
        <w:t>この要綱は、平成</w:t>
      </w:r>
      <w:r w:rsidR="009A1150">
        <w:rPr>
          <w:rFonts w:asciiTheme="minorEastAsia" w:hAnsiTheme="minorEastAsia" w:hint="eastAsia"/>
        </w:rPr>
        <w:t>29</w:t>
      </w:r>
      <w:r w:rsidRPr="0069442C">
        <w:rPr>
          <w:rFonts w:asciiTheme="minorEastAsia" w:hAnsiTheme="minorEastAsia" w:hint="eastAsia"/>
        </w:rPr>
        <w:t>年</w:t>
      </w:r>
      <w:r w:rsidR="008719DB">
        <w:rPr>
          <w:rFonts w:asciiTheme="minorEastAsia" w:hAnsiTheme="minorEastAsia" w:hint="eastAsia"/>
        </w:rPr>
        <w:t>4</w:t>
      </w:r>
      <w:r w:rsidRPr="0069442C">
        <w:rPr>
          <w:rFonts w:asciiTheme="minorEastAsia" w:hAnsiTheme="minorEastAsia" w:hint="eastAsia"/>
        </w:rPr>
        <w:t>月</w:t>
      </w:r>
      <w:r w:rsidR="008719DB">
        <w:rPr>
          <w:rFonts w:asciiTheme="minorEastAsia" w:hAnsiTheme="minorEastAsia" w:hint="eastAsia"/>
        </w:rPr>
        <w:t>1</w:t>
      </w:r>
      <w:r w:rsidR="00386489">
        <w:rPr>
          <w:rFonts w:asciiTheme="minorEastAsia" w:hAnsiTheme="minorEastAsia" w:hint="eastAsia"/>
        </w:rPr>
        <w:t>日から施行する。</w:t>
      </w:r>
      <w:bookmarkStart w:id="0" w:name="_GoBack"/>
      <w:bookmarkEnd w:id="0"/>
    </w:p>
    <w:sectPr w:rsidR="006C19CE" w:rsidSect="000057C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C2" w:rsidRDefault="006D69C2" w:rsidP="006D69C2">
      <w:r>
        <w:separator/>
      </w:r>
    </w:p>
  </w:endnote>
  <w:endnote w:type="continuationSeparator" w:id="0">
    <w:p w:rsidR="006D69C2" w:rsidRDefault="006D69C2" w:rsidP="006D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C2" w:rsidRDefault="006D69C2" w:rsidP="006D69C2">
      <w:r>
        <w:separator/>
      </w:r>
    </w:p>
  </w:footnote>
  <w:footnote w:type="continuationSeparator" w:id="0">
    <w:p w:rsidR="006D69C2" w:rsidRDefault="006D69C2" w:rsidP="006D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56D8"/>
    <w:multiLevelType w:val="hybridMultilevel"/>
    <w:tmpl w:val="156874FE"/>
    <w:lvl w:ilvl="0" w:tplc="5832C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1270F8"/>
    <w:multiLevelType w:val="hybridMultilevel"/>
    <w:tmpl w:val="C7EC22E2"/>
    <w:lvl w:ilvl="0" w:tplc="79E4808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B5"/>
    <w:rsid w:val="000057CF"/>
    <w:rsid w:val="00054806"/>
    <w:rsid w:val="000B0CAA"/>
    <w:rsid w:val="00180D4C"/>
    <w:rsid w:val="00196B6A"/>
    <w:rsid w:val="00347C17"/>
    <w:rsid w:val="00386489"/>
    <w:rsid w:val="0042234C"/>
    <w:rsid w:val="00427A9B"/>
    <w:rsid w:val="004851B5"/>
    <w:rsid w:val="00595959"/>
    <w:rsid w:val="00610D14"/>
    <w:rsid w:val="0069442C"/>
    <w:rsid w:val="006C19CE"/>
    <w:rsid w:val="006D69C2"/>
    <w:rsid w:val="007E4984"/>
    <w:rsid w:val="008502BF"/>
    <w:rsid w:val="008719DB"/>
    <w:rsid w:val="009A1150"/>
    <w:rsid w:val="00A57216"/>
    <w:rsid w:val="00AD5530"/>
    <w:rsid w:val="00BC2650"/>
    <w:rsid w:val="00E23076"/>
    <w:rsid w:val="00F10FD6"/>
    <w:rsid w:val="00FC1EB5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29981F-F9CC-4C27-A490-C5933F10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9B"/>
    <w:pPr>
      <w:ind w:leftChars="400" w:left="840"/>
    </w:pPr>
  </w:style>
  <w:style w:type="table" w:styleId="a4">
    <w:name w:val="Table Grid"/>
    <w:basedOn w:val="a1"/>
    <w:uiPriority w:val="39"/>
    <w:rsid w:val="0038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11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9C2"/>
  </w:style>
  <w:style w:type="paragraph" w:styleId="a9">
    <w:name w:val="footer"/>
    <w:basedOn w:val="a"/>
    <w:link w:val="aa"/>
    <w:uiPriority w:val="99"/>
    <w:unhideWhenUsed/>
    <w:rsid w:val="006D69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2017-04-07T02:24:00Z</cp:lastPrinted>
  <dcterms:created xsi:type="dcterms:W3CDTF">2016-09-20T01:56:00Z</dcterms:created>
  <dcterms:modified xsi:type="dcterms:W3CDTF">2017-04-07T02:27:00Z</dcterms:modified>
</cp:coreProperties>
</file>